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5BBE" w14:textId="77777777" w:rsidR="00EB0A1B" w:rsidRPr="00AB2106" w:rsidRDefault="00F50BA3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Everyone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 who lives in the parish of Embsay with Eastby</w:t>
      </w:r>
      <w:r w:rsidR="00CC47ED" w:rsidRPr="00AB2106">
        <w:rPr>
          <w:rFonts w:asciiTheme="minorHAnsi" w:hAnsiTheme="minorHAnsi" w:cstheme="minorHAnsi"/>
          <w:bCs/>
          <w:sz w:val="28"/>
          <w:szCs w:val="28"/>
        </w:rPr>
        <w:t>, or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 who has a connection with St Mary’s church in other ways, is welcome to have their funeral service here.  The churchyard is also open for burials and interment of ashes, within current regulations. </w:t>
      </w:r>
    </w:p>
    <w:p w14:paraId="3C804DC8" w14:textId="77777777" w:rsidR="007D2AF8" w:rsidRPr="00AB2106" w:rsidRDefault="007D2AF8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2134CF9E" w14:textId="4351FEA9" w:rsidR="0055517C" w:rsidRPr="00AB2106" w:rsidRDefault="00634BB2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The clergy are</w:t>
      </w:r>
      <w:r w:rsidR="006A5659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available to 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anyone living in the parish or connected with St Mary’s to 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conduct funeral services at the crematorium, </w:t>
      </w:r>
      <w:r w:rsidR="00CC47ED" w:rsidRPr="00AB2106">
        <w:rPr>
          <w:rFonts w:asciiTheme="minorHAnsi" w:hAnsiTheme="minorHAnsi" w:cstheme="minorHAnsi"/>
          <w:bCs/>
          <w:sz w:val="28"/>
          <w:szCs w:val="28"/>
        </w:rPr>
        <w:t xml:space="preserve">or 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>the f</w:t>
      </w:r>
      <w:r w:rsidRPr="00AB2106">
        <w:rPr>
          <w:rFonts w:asciiTheme="minorHAnsi" w:hAnsiTheme="minorHAnsi" w:cstheme="minorHAnsi"/>
          <w:bCs/>
          <w:sz w:val="28"/>
          <w:szCs w:val="28"/>
        </w:rPr>
        <w:t>uneral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 director</w:t>
      </w:r>
      <w:r w:rsidRPr="00AB2106">
        <w:rPr>
          <w:rFonts w:asciiTheme="minorHAnsi" w:hAnsiTheme="minorHAnsi" w:cstheme="minorHAnsi"/>
          <w:bCs/>
          <w:sz w:val="28"/>
          <w:szCs w:val="28"/>
        </w:rPr>
        <w:t>’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>s parlo</w:t>
      </w:r>
      <w:r w:rsidRPr="00AB2106">
        <w:rPr>
          <w:rFonts w:asciiTheme="minorHAnsi" w:hAnsiTheme="minorHAnsi" w:cstheme="minorHAnsi"/>
          <w:bCs/>
          <w:sz w:val="28"/>
          <w:szCs w:val="28"/>
        </w:rPr>
        <w:t>u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r, or at a local </w:t>
      </w:r>
      <w:r w:rsidRPr="00AB2106">
        <w:rPr>
          <w:rFonts w:asciiTheme="minorHAnsi" w:hAnsiTheme="minorHAnsi" w:cstheme="minorHAnsi"/>
          <w:bCs/>
          <w:sz w:val="28"/>
          <w:szCs w:val="28"/>
        </w:rPr>
        <w:t>cemetery</w:t>
      </w:r>
      <w:r w:rsidR="0055517C" w:rsidRPr="00AB2106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020DB1B3" w14:textId="77777777" w:rsidR="007D2AF8" w:rsidRPr="00AB2106" w:rsidRDefault="007D2AF8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6266D693" w14:textId="77777777" w:rsidR="00634BB2" w:rsidRPr="00AB2106" w:rsidRDefault="0055517C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This </w:t>
      </w:r>
      <w:r w:rsidR="00634BB2" w:rsidRPr="00AB2106">
        <w:rPr>
          <w:rFonts w:asciiTheme="minorHAnsi" w:hAnsiTheme="minorHAnsi" w:cstheme="minorHAnsi"/>
          <w:bCs/>
          <w:sz w:val="28"/>
          <w:szCs w:val="28"/>
        </w:rPr>
        <w:t>leaflet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sets out th</w:t>
      </w:r>
      <w:r w:rsidR="00634BB2" w:rsidRPr="00AB2106">
        <w:rPr>
          <w:rFonts w:asciiTheme="minorHAnsi" w:hAnsiTheme="minorHAnsi" w:cstheme="minorHAnsi"/>
          <w:bCs/>
          <w:sz w:val="28"/>
          <w:szCs w:val="28"/>
        </w:rPr>
        <w:t>e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various </w:t>
      </w:r>
      <w:r w:rsidR="00634BB2" w:rsidRPr="00AB2106">
        <w:rPr>
          <w:rFonts w:asciiTheme="minorHAnsi" w:hAnsiTheme="minorHAnsi" w:cstheme="minorHAnsi"/>
          <w:bCs/>
          <w:sz w:val="28"/>
          <w:szCs w:val="28"/>
        </w:rPr>
        <w:t xml:space="preserve">statutory 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and local fees incurred </w:t>
      </w:r>
      <w:r w:rsidR="005E177C" w:rsidRPr="00AB2106">
        <w:rPr>
          <w:rFonts w:asciiTheme="minorHAnsi" w:hAnsiTheme="minorHAnsi" w:cstheme="minorHAnsi"/>
          <w:bCs/>
          <w:sz w:val="28"/>
          <w:szCs w:val="28"/>
        </w:rPr>
        <w:t>for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634BB2" w:rsidRPr="00AB2106">
        <w:rPr>
          <w:rFonts w:asciiTheme="minorHAnsi" w:hAnsiTheme="minorHAnsi" w:cstheme="minorHAnsi"/>
          <w:bCs/>
          <w:sz w:val="28"/>
          <w:szCs w:val="28"/>
        </w:rPr>
        <w:t xml:space="preserve">funerals and services of the clergy. </w:t>
      </w:r>
    </w:p>
    <w:p w14:paraId="1E42A83D" w14:textId="77777777" w:rsidR="009B1D7C" w:rsidRPr="00AB2106" w:rsidRDefault="005E177C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There is no charge for clergy time 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 xml:space="preserve">spent </w:t>
      </w:r>
      <w:r w:rsidRPr="00AB2106">
        <w:rPr>
          <w:rFonts w:asciiTheme="minorHAnsi" w:hAnsiTheme="minorHAnsi" w:cstheme="minorHAnsi"/>
          <w:bCs/>
          <w:sz w:val="28"/>
          <w:szCs w:val="28"/>
        </w:rPr>
        <w:t>with you in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AB2106">
        <w:rPr>
          <w:rFonts w:asciiTheme="minorHAnsi" w:hAnsiTheme="minorHAnsi" w:cstheme="minorHAnsi"/>
          <w:bCs/>
          <w:sz w:val="28"/>
          <w:szCs w:val="28"/>
        </w:rPr>
        <w:t>preparing t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>he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>funeral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and support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 xml:space="preserve">ing you 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afterwards. St 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>Mary’s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also commits to 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>praying for you at this time</w:t>
      </w:r>
      <w:r w:rsidR="005069AD" w:rsidRPr="00AB2106">
        <w:rPr>
          <w:rFonts w:asciiTheme="minorHAnsi" w:hAnsiTheme="minorHAnsi" w:cstheme="minorHAnsi"/>
          <w:bCs/>
          <w:sz w:val="28"/>
          <w:szCs w:val="28"/>
        </w:rPr>
        <w:t xml:space="preserve"> and on the anniversary of the death</w:t>
      </w:r>
      <w:r w:rsidR="009B1D7C" w:rsidRPr="00AB2106">
        <w:rPr>
          <w:rFonts w:asciiTheme="minorHAnsi" w:hAnsiTheme="minorHAnsi" w:cstheme="minorHAnsi"/>
          <w:bCs/>
          <w:sz w:val="28"/>
          <w:szCs w:val="28"/>
        </w:rPr>
        <w:t>.</w:t>
      </w:r>
    </w:p>
    <w:p w14:paraId="7E3CE6AD" w14:textId="77777777" w:rsidR="007D2AF8" w:rsidRPr="00AB2106" w:rsidRDefault="007D2AF8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16A75BC" w14:textId="77777777" w:rsidR="00634BB2" w:rsidRPr="00AB2106" w:rsidRDefault="00634BB2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Please also read this in conjunction with our leaflet on churchyard </w:t>
      </w:r>
      <w:r w:rsidR="007D2AF8" w:rsidRPr="00AB2106">
        <w:rPr>
          <w:rFonts w:asciiTheme="minorHAnsi" w:hAnsiTheme="minorHAnsi" w:cstheme="minorHAnsi"/>
          <w:bCs/>
          <w:sz w:val="28"/>
          <w:szCs w:val="28"/>
        </w:rPr>
        <w:t>regulations, which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gives more information on what is permissible for headstones, memorials and </w:t>
      </w:r>
      <w:r w:rsidR="007D2AF8" w:rsidRPr="00AB2106">
        <w:rPr>
          <w:rFonts w:asciiTheme="minorHAnsi" w:hAnsiTheme="minorHAnsi" w:cstheme="minorHAnsi"/>
          <w:bCs/>
          <w:sz w:val="28"/>
          <w:szCs w:val="28"/>
        </w:rPr>
        <w:t>on-going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care and maintenance. </w:t>
      </w:r>
    </w:p>
    <w:p w14:paraId="6C335C93" w14:textId="77777777" w:rsidR="007D2AF8" w:rsidRPr="00AB2106" w:rsidRDefault="007D2AF8" w:rsidP="00AB2106">
      <w:pPr>
        <w:widowControl w:val="0"/>
        <w:spacing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97364D9" w14:textId="59751D8C" w:rsidR="00634BB2" w:rsidRPr="00AB2106" w:rsidRDefault="00E03D50" w:rsidP="006A6420">
      <w:pPr>
        <w:widowControl w:val="0"/>
        <w:spacing w:after="24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Please ask if your specific requirements aren’t listed in the table of fees in this leaflet.</w:t>
      </w:r>
    </w:p>
    <w:p w14:paraId="2AF09800" w14:textId="77777777" w:rsidR="005069AD" w:rsidRPr="006A6420" w:rsidRDefault="009B1D7C" w:rsidP="007D2AF8">
      <w:pPr>
        <w:widowControl w:val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hyperlink r:id="rId6" w:history="1">
        <w:r w:rsidRPr="006A6420">
          <w:rPr>
            <w:rStyle w:val="Hyperlink"/>
            <w:rFonts w:asciiTheme="minorHAnsi" w:hAnsiTheme="minorHAnsi" w:cstheme="minorHAnsi"/>
            <w:color w:val="auto"/>
            <w:sz w:val="28"/>
            <w:szCs w:val="28"/>
          </w:rPr>
          <w:t>marion.russell@leeds.anglican.org</w:t>
        </w:r>
      </w:hyperlink>
      <w:r w:rsidRPr="006A6420">
        <w:rPr>
          <w:rFonts w:asciiTheme="minorHAnsi" w:hAnsiTheme="minorHAnsi" w:cstheme="minorHAnsi"/>
          <w:color w:val="auto"/>
          <w:sz w:val="28"/>
          <w:szCs w:val="28"/>
        </w:rPr>
        <w:t xml:space="preserve">       </w:t>
      </w:r>
    </w:p>
    <w:p w14:paraId="6B03F032" w14:textId="77777777" w:rsidR="009B1D7C" w:rsidRPr="006A6420" w:rsidRDefault="009B1D7C" w:rsidP="007D2AF8">
      <w:pPr>
        <w:widowControl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6420">
        <w:rPr>
          <w:rFonts w:asciiTheme="minorHAnsi" w:hAnsiTheme="minorHAnsi" w:cstheme="minorHAnsi"/>
          <w:sz w:val="28"/>
          <w:szCs w:val="28"/>
        </w:rPr>
        <w:t>Tel: 01756 795625</w:t>
      </w:r>
      <w:r w:rsidRPr="006A642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12290D9" w14:textId="2CFC042E" w:rsidR="009B1D7C" w:rsidRDefault="003609AF" w:rsidP="009B1D7C">
      <w:pPr>
        <w:widowControl w:val="0"/>
        <w:jc w:val="center"/>
        <w:rPr>
          <w:rFonts w:ascii="Arial Rounded MT Bold" w:hAnsi="Arial Rounded MT Bold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B39341F" wp14:editId="3C917A2E">
            <wp:extent cx="1781175" cy="809625"/>
            <wp:effectExtent l="19050" t="0" r="9525" b="0"/>
            <wp:docPr id="1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 l="9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1B90D9" w14:textId="77777777" w:rsidR="009B1D7C" w:rsidRDefault="009B1D7C" w:rsidP="009B1D7C">
      <w:pPr>
        <w:widowControl w:val="0"/>
        <w:jc w:val="center"/>
        <w:rPr>
          <w:rFonts w:ascii="Gill Sans MT" w:hAnsi="Gill Sans MT"/>
          <w:b/>
          <w:bCs/>
          <w:sz w:val="40"/>
          <w:szCs w:val="40"/>
        </w:rPr>
      </w:pPr>
      <w:r w:rsidRPr="0055517C">
        <w:rPr>
          <w:rFonts w:ascii="Gill Sans MT" w:hAnsi="Gill Sans MT"/>
          <w:b/>
          <w:bCs/>
          <w:noProof/>
          <w:sz w:val="40"/>
          <w:szCs w:val="40"/>
        </w:rPr>
        <w:drawing>
          <wp:inline distT="0" distB="0" distL="0" distR="0" wp14:anchorId="0D3C6C9D" wp14:editId="621F7C0E">
            <wp:extent cx="1209675" cy="936266"/>
            <wp:effectExtent l="0" t="0" r="0" b="0"/>
            <wp:docPr id="7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036" cy="94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C1A1" w14:textId="77777777" w:rsidR="009B1D7C" w:rsidRDefault="009B1D7C" w:rsidP="009B1D7C">
      <w:pPr>
        <w:widowControl w:val="0"/>
      </w:pPr>
      <w:r>
        <w:t> </w:t>
      </w:r>
    </w:p>
    <w:p w14:paraId="07A6CE68" w14:textId="77777777" w:rsidR="00AB2106" w:rsidRDefault="009B1D7C" w:rsidP="009B1D7C">
      <w:pPr>
        <w:widowControl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B2106">
        <w:rPr>
          <w:rFonts w:asciiTheme="minorHAnsi" w:hAnsiTheme="minorHAnsi" w:cstheme="minorHAnsi"/>
          <w:b/>
          <w:bCs/>
          <w:sz w:val="36"/>
          <w:szCs w:val="36"/>
        </w:rPr>
        <w:t xml:space="preserve">The Parish of St Mary the Virgin, </w:t>
      </w:r>
    </w:p>
    <w:p w14:paraId="55A74C86" w14:textId="787DA819" w:rsidR="0085771A" w:rsidRPr="00AB2106" w:rsidRDefault="009B1D7C" w:rsidP="00AB2106">
      <w:pPr>
        <w:widowControl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B2106">
        <w:rPr>
          <w:rFonts w:asciiTheme="minorHAnsi" w:hAnsiTheme="minorHAnsi" w:cstheme="minorHAnsi"/>
          <w:b/>
          <w:bCs/>
          <w:sz w:val="36"/>
          <w:szCs w:val="36"/>
        </w:rPr>
        <w:t>Embsay with Eastby</w:t>
      </w:r>
    </w:p>
    <w:p w14:paraId="2C4D5443" w14:textId="2B2F2892" w:rsidR="005069AD" w:rsidRDefault="005069AD" w:rsidP="009B1D7C">
      <w:pPr>
        <w:widowControl w:val="0"/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6B4AC9B1" w14:textId="0FCA6199" w:rsidR="0085771A" w:rsidRDefault="0085771A" w:rsidP="009B1D7C">
      <w:pPr>
        <w:widowControl w:val="0"/>
        <w:jc w:val="center"/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9444B" wp14:editId="21EA1010">
                <wp:simplePos x="0" y="0"/>
                <wp:positionH relativeFrom="column">
                  <wp:posOffset>433558</wp:posOffset>
                </wp:positionH>
                <wp:positionV relativeFrom="paragraph">
                  <wp:posOffset>184785</wp:posOffset>
                </wp:positionV>
                <wp:extent cx="3530600" cy="1574800"/>
                <wp:effectExtent l="0" t="0" r="2540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0" cy="157480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5725B" w14:textId="254920E8" w:rsidR="009C4FD5" w:rsidRPr="0085771A" w:rsidRDefault="009C4FD5" w:rsidP="00AB2106">
                            <w:pPr>
                              <w:widowControl w:val="0"/>
                              <w:jc w:val="center"/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5771A"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>Guidelines for</w:t>
                            </w:r>
                          </w:p>
                          <w:p w14:paraId="3CF53191" w14:textId="018035CF" w:rsidR="009C4FD5" w:rsidRDefault="009C4FD5" w:rsidP="00AB2106">
                            <w:pPr>
                              <w:widowControl w:val="0"/>
                              <w:jc w:val="center"/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5771A"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>Funeral Costs,</w:t>
                            </w:r>
                          </w:p>
                          <w:p w14:paraId="1510D392" w14:textId="2E9CEB4A" w:rsidR="009C4FD5" w:rsidRPr="0085771A" w:rsidRDefault="009C4FD5" w:rsidP="00AB2106">
                            <w:pPr>
                              <w:widowControl w:val="0"/>
                              <w:jc w:val="center"/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5771A"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>Churchyard Burials</w:t>
                            </w:r>
                          </w:p>
                          <w:p w14:paraId="41913898" w14:textId="54FB4C5A" w:rsidR="009C4FD5" w:rsidRPr="0085771A" w:rsidRDefault="009C4FD5" w:rsidP="00AB2106">
                            <w:pPr>
                              <w:widowControl w:val="0"/>
                              <w:jc w:val="center"/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5771A"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>and the</w:t>
                            </w:r>
                          </w:p>
                          <w:p w14:paraId="7B34EDAA" w14:textId="74648020" w:rsidR="009C4FD5" w:rsidRPr="0085771A" w:rsidRDefault="009C4FD5" w:rsidP="00AB2106">
                            <w:pPr>
                              <w:widowControl w:val="0"/>
                              <w:jc w:val="center"/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>Interment of Ashes</w:t>
                            </w:r>
                            <w:r w:rsidR="0016253F">
                              <w:rPr>
                                <w:rFonts w:ascii="Gill Sans MT" w:hAnsi="Gill Sans MT" w:cs="Gill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2026</w:t>
                            </w:r>
                          </w:p>
                          <w:p w14:paraId="47328393" w14:textId="77777777" w:rsidR="009C4FD5" w:rsidRDefault="009C4FD5" w:rsidP="00AB21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944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15pt;margin-top:14.55pt;width:278pt;height:1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" filled="f" strokecolor="black [3213]" strokeweight=".25pt">
                <v:textbox>
                  <w:txbxContent>
                    <w:p w14:paraId="1C55725B" w14:textId="254920E8" w:rsidR="009C4FD5" w:rsidRPr="0085771A" w:rsidRDefault="009C4FD5" w:rsidP="00AB2106">
                      <w:pPr>
                        <w:widowControl w:val="0"/>
                        <w:jc w:val="center"/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</w:pPr>
                      <w:r w:rsidRPr="0085771A"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>Guidelines for</w:t>
                      </w:r>
                    </w:p>
                    <w:p w14:paraId="3CF53191" w14:textId="018035CF" w:rsidR="009C4FD5" w:rsidRDefault="009C4FD5" w:rsidP="00AB2106">
                      <w:pPr>
                        <w:widowControl w:val="0"/>
                        <w:jc w:val="center"/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</w:pPr>
                      <w:r w:rsidRPr="0085771A"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>Funeral Costs,</w:t>
                      </w:r>
                    </w:p>
                    <w:p w14:paraId="1510D392" w14:textId="2E9CEB4A" w:rsidR="009C4FD5" w:rsidRPr="0085771A" w:rsidRDefault="009C4FD5" w:rsidP="00AB2106">
                      <w:pPr>
                        <w:widowControl w:val="0"/>
                        <w:jc w:val="center"/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</w:pPr>
                      <w:r w:rsidRPr="0085771A"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>Churchyard Burials</w:t>
                      </w:r>
                    </w:p>
                    <w:p w14:paraId="41913898" w14:textId="54FB4C5A" w:rsidR="009C4FD5" w:rsidRPr="0085771A" w:rsidRDefault="009C4FD5" w:rsidP="00AB2106">
                      <w:pPr>
                        <w:widowControl w:val="0"/>
                        <w:jc w:val="center"/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</w:pPr>
                      <w:r w:rsidRPr="0085771A"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>and the</w:t>
                      </w:r>
                    </w:p>
                    <w:p w14:paraId="7B34EDAA" w14:textId="74648020" w:rsidR="009C4FD5" w:rsidRPr="0085771A" w:rsidRDefault="009C4FD5" w:rsidP="00AB2106">
                      <w:pPr>
                        <w:widowControl w:val="0"/>
                        <w:jc w:val="center"/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>Interment of Ashes</w:t>
                      </w:r>
                      <w:r w:rsidR="0016253F">
                        <w:rPr>
                          <w:rFonts w:ascii="Gill Sans MT" w:hAnsi="Gill Sans MT" w:cs="Gill Sans"/>
                          <w:b/>
                          <w:bCs/>
                          <w:sz w:val="40"/>
                          <w:szCs w:val="40"/>
                        </w:rPr>
                        <w:t xml:space="preserve"> 2026</w:t>
                      </w:r>
                    </w:p>
                    <w:p w14:paraId="47328393" w14:textId="77777777" w:rsidR="009C4FD5" w:rsidRDefault="009C4FD5" w:rsidP="00AB210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64843" w14:textId="57526A71" w:rsidR="005069AD" w:rsidRDefault="005069AD" w:rsidP="009B1D7C">
      <w:pPr>
        <w:widowControl w:val="0"/>
        <w:jc w:val="center"/>
        <w:rPr>
          <w:rFonts w:ascii="Arial Rounded MT Bold" w:hAnsi="Arial Rounded MT Bold"/>
          <w:b/>
          <w:bCs/>
          <w:sz w:val="36"/>
          <w:szCs w:val="36"/>
        </w:rPr>
      </w:pPr>
    </w:p>
    <w:p w14:paraId="07567E44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4F7A61E7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250ABD00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280179ED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5BAF332A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6E6702C2" w14:textId="77777777" w:rsidR="0085771A" w:rsidRDefault="0085771A" w:rsidP="0085771A">
      <w:pPr>
        <w:widowControl w:val="0"/>
        <w:jc w:val="center"/>
        <w:rPr>
          <w:rFonts w:ascii="Gill Sans MT" w:hAnsi="Gill Sans MT"/>
          <w:bCs/>
          <w:sz w:val="36"/>
          <w:szCs w:val="36"/>
        </w:rPr>
      </w:pPr>
    </w:p>
    <w:p w14:paraId="0CA872F6" w14:textId="19078522" w:rsidR="005069AD" w:rsidRPr="00AB2106" w:rsidRDefault="009B1D7C" w:rsidP="0085771A">
      <w:pPr>
        <w:widowControl w:val="0"/>
        <w:jc w:val="center"/>
        <w:rPr>
          <w:rFonts w:asciiTheme="minorHAnsi" w:hAnsiTheme="minorHAnsi" w:cstheme="minorHAnsi"/>
          <w:sz w:val="32"/>
          <w:szCs w:val="32"/>
        </w:rPr>
      </w:pPr>
      <w:r w:rsidRPr="00AB2106">
        <w:rPr>
          <w:rFonts w:asciiTheme="minorHAnsi" w:hAnsiTheme="minorHAnsi" w:cstheme="minorHAnsi"/>
          <w:noProof/>
          <w:color w:val="auto"/>
          <w:kern w:val="0"/>
          <w:sz w:val="32"/>
          <w:szCs w:val="32"/>
        </w:rPr>
        <w:drawing>
          <wp:anchor distT="36576" distB="36576" distL="36576" distR="36576" simplePos="0" relativeHeight="251663360" behindDoc="0" locked="0" layoutInCell="1" allowOverlap="1" wp14:anchorId="1B69133E" wp14:editId="2913E5E6">
            <wp:simplePos x="0" y="0"/>
            <wp:positionH relativeFrom="column">
              <wp:posOffset>3210560</wp:posOffset>
            </wp:positionH>
            <wp:positionV relativeFrom="paragraph">
              <wp:posOffset>5438775</wp:posOffset>
            </wp:positionV>
            <wp:extent cx="1029970" cy="804545"/>
            <wp:effectExtent l="19050" t="0" r="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045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B2106">
        <w:rPr>
          <w:rFonts w:asciiTheme="minorHAnsi" w:hAnsiTheme="minorHAnsi" w:cstheme="minorHAnsi"/>
          <w:noProof/>
          <w:color w:val="auto"/>
          <w:kern w:val="0"/>
          <w:sz w:val="32"/>
          <w:szCs w:val="32"/>
        </w:rPr>
        <w:drawing>
          <wp:anchor distT="36576" distB="36576" distL="36576" distR="36576" simplePos="0" relativeHeight="251662336" behindDoc="0" locked="0" layoutInCell="1" allowOverlap="1" wp14:anchorId="7B67811E" wp14:editId="4CD15090">
            <wp:simplePos x="0" y="0"/>
            <wp:positionH relativeFrom="column">
              <wp:posOffset>3210560</wp:posOffset>
            </wp:positionH>
            <wp:positionV relativeFrom="paragraph">
              <wp:posOffset>5438775</wp:posOffset>
            </wp:positionV>
            <wp:extent cx="1029970" cy="804545"/>
            <wp:effectExtent l="19050" t="0" r="0" b="0"/>
            <wp:wrapNone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045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B2106">
        <w:rPr>
          <w:rFonts w:asciiTheme="minorHAnsi" w:hAnsiTheme="minorHAnsi" w:cstheme="minorHAnsi"/>
          <w:noProof/>
          <w:color w:val="auto"/>
          <w:kern w:val="0"/>
          <w:sz w:val="32"/>
          <w:szCs w:val="32"/>
        </w:rPr>
        <w:drawing>
          <wp:anchor distT="36576" distB="36576" distL="36576" distR="36576" simplePos="0" relativeHeight="251659264" behindDoc="0" locked="0" layoutInCell="1" allowOverlap="1" wp14:anchorId="150C771C" wp14:editId="1A423C00">
            <wp:simplePos x="0" y="0"/>
            <wp:positionH relativeFrom="column">
              <wp:posOffset>3210560</wp:posOffset>
            </wp:positionH>
            <wp:positionV relativeFrom="paragraph">
              <wp:posOffset>5438775</wp:posOffset>
            </wp:positionV>
            <wp:extent cx="1029970" cy="804545"/>
            <wp:effectExtent l="1905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045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B2106">
        <w:rPr>
          <w:rFonts w:asciiTheme="minorHAnsi" w:hAnsiTheme="minorHAnsi" w:cstheme="minorHAnsi"/>
          <w:noProof/>
          <w:color w:val="auto"/>
          <w:kern w:val="0"/>
          <w:sz w:val="32"/>
          <w:szCs w:val="32"/>
        </w:rPr>
        <w:drawing>
          <wp:anchor distT="36576" distB="36576" distL="36576" distR="36576" simplePos="0" relativeHeight="251660288" behindDoc="0" locked="0" layoutInCell="1" allowOverlap="1" wp14:anchorId="7A0482C5" wp14:editId="1A19B74E">
            <wp:simplePos x="0" y="0"/>
            <wp:positionH relativeFrom="column">
              <wp:posOffset>3210560</wp:posOffset>
            </wp:positionH>
            <wp:positionV relativeFrom="paragraph">
              <wp:posOffset>5438775</wp:posOffset>
            </wp:positionV>
            <wp:extent cx="1029970" cy="804545"/>
            <wp:effectExtent l="19050" t="0" r="0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045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B2106">
        <w:rPr>
          <w:rFonts w:asciiTheme="minorHAnsi" w:hAnsiTheme="minorHAnsi" w:cstheme="minorHAnsi"/>
          <w:noProof/>
          <w:color w:val="auto"/>
          <w:kern w:val="0"/>
          <w:sz w:val="32"/>
          <w:szCs w:val="32"/>
        </w:rPr>
        <w:drawing>
          <wp:anchor distT="36576" distB="36576" distL="36576" distR="36576" simplePos="0" relativeHeight="251661312" behindDoc="0" locked="0" layoutInCell="1" allowOverlap="1" wp14:anchorId="6799E900" wp14:editId="168C91A6">
            <wp:simplePos x="0" y="0"/>
            <wp:positionH relativeFrom="column">
              <wp:posOffset>3210560</wp:posOffset>
            </wp:positionH>
            <wp:positionV relativeFrom="paragraph">
              <wp:posOffset>5438775</wp:posOffset>
            </wp:positionV>
            <wp:extent cx="1029970" cy="804545"/>
            <wp:effectExtent l="19050" t="0" r="0" b="0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80454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069AD" w:rsidRPr="00AB2106">
        <w:rPr>
          <w:rFonts w:asciiTheme="minorHAnsi" w:hAnsiTheme="minorHAnsi" w:cstheme="minorHAnsi"/>
          <w:bCs/>
          <w:sz w:val="32"/>
          <w:szCs w:val="32"/>
        </w:rPr>
        <w:t>Churches and churchyards are sacred ground and very special places of</w:t>
      </w:r>
    </w:p>
    <w:p w14:paraId="354F04BC" w14:textId="24AAC347" w:rsidR="009B1D7C" w:rsidRPr="00AB2106" w:rsidRDefault="005069AD" w:rsidP="0085771A">
      <w:pPr>
        <w:widowControl w:val="0"/>
        <w:jc w:val="center"/>
        <w:rPr>
          <w:rFonts w:asciiTheme="minorHAnsi" w:hAnsiTheme="minorHAnsi" w:cstheme="minorHAnsi"/>
          <w:bCs/>
          <w:sz w:val="32"/>
          <w:szCs w:val="32"/>
        </w:rPr>
      </w:pPr>
      <w:r w:rsidRPr="00AB2106">
        <w:rPr>
          <w:rFonts w:asciiTheme="minorHAnsi" w:hAnsiTheme="minorHAnsi" w:cstheme="minorHAnsi"/>
          <w:bCs/>
          <w:sz w:val="32"/>
          <w:szCs w:val="32"/>
        </w:rPr>
        <w:t xml:space="preserve">prayer, peace, </w:t>
      </w:r>
      <w:r w:rsidR="00166FBE" w:rsidRPr="00AB2106">
        <w:rPr>
          <w:rFonts w:asciiTheme="minorHAnsi" w:hAnsiTheme="minorHAnsi" w:cstheme="minorHAnsi"/>
          <w:bCs/>
          <w:sz w:val="32"/>
          <w:szCs w:val="32"/>
        </w:rPr>
        <w:t xml:space="preserve">tranquillity and </w:t>
      </w:r>
      <w:r w:rsidRPr="00AB2106">
        <w:rPr>
          <w:rFonts w:asciiTheme="minorHAnsi" w:hAnsiTheme="minorHAnsi" w:cstheme="minorHAnsi"/>
          <w:bCs/>
          <w:sz w:val="32"/>
          <w:szCs w:val="32"/>
        </w:rPr>
        <w:t>beauty</w:t>
      </w:r>
      <w:r w:rsidR="00CC47ED" w:rsidRPr="00AB2106">
        <w:rPr>
          <w:rFonts w:asciiTheme="minorHAnsi" w:hAnsiTheme="minorHAnsi" w:cstheme="minorHAnsi"/>
          <w:bCs/>
          <w:sz w:val="32"/>
          <w:szCs w:val="32"/>
        </w:rPr>
        <w:t>.</w:t>
      </w:r>
    </w:p>
    <w:p w14:paraId="33757112" w14:textId="77777777" w:rsidR="009B1D7C" w:rsidRPr="00AB2106" w:rsidRDefault="009B1D7C" w:rsidP="009B1D7C">
      <w:pPr>
        <w:widowControl w:val="0"/>
        <w:rPr>
          <w:rFonts w:asciiTheme="minorHAnsi" w:hAnsiTheme="minorHAnsi" w:cstheme="minorHAnsi"/>
        </w:rPr>
      </w:pPr>
    </w:p>
    <w:p w14:paraId="3B7F9209" w14:textId="77777777" w:rsidR="009B1D7C" w:rsidRPr="00AB2106" w:rsidRDefault="009B1D7C" w:rsidP="009B1D7C">
      <w:pPr>
        <w:widowControl w:val="0"/>
        <w:rPr>
          <w:rFonts w:asciiTheme="minorHAnsi" w:hAnsiTheme="minorHAnsi" w:cstheme="minorHAnsi"/>
        </w:rPr>
      </w:pPr>
    </w:p>
    <w:p w14:paraId="28123C96" w14:textId="77777777" w:rsidR="009B1D7C" w:rsidRPr="00AB2106" w:rsidRDefault="009B1D7C" w:rsidP="009B1D7C">
      <w:pPr>
        <w:widowControl w:val="0"/>
        <w:rPr>
          <w:rFonts w:asciiTheme="minorHAnsi" w:hAnsiTheme="minorHAnsi" w:cstheme="minorHAnsi"/>
        </w:rPr>
      </w:pPr>
    </w:p>
    <w:p w14:paraId="50E892F9" w14:textId="77777777" w:rsidR="009B1D7C" w:rsidRPr="00AB2106" w:rsidRDefault="009B1D7C" w:rsidP="009B1D7C">
      <w:pPr>
        <w:widowControl w:val="0"/>
        <w:rPr>
          <w:rFonts w:asciiTheme="minorHAnsi" w:hAnsiTheme="minorHAnsi" w:cstheme="minorHAnsi"/>
        </w:rPr>
      </w:pPr>
    </w:p>
    <w:p w14:paraId="055B4396" w14:textId="77777777" w:rsidR="009B1D7C" w:rsidRPr="00C6418A" w:rsidRDefault="009B1D7C" w:rsidP="009B1D7C">
      <w:pPr>
        <w:spacing w:before="120"/>
        <w:jc w:val="center"/>
        <w:rPr>
          <w:rFonts w:asciiTheme="minorHAnsi" w:hAnsiTheme="minorHAnsi" w:cstheme="minorHAnsi"/>
          <w:sz w:val="32"/>
          <w:szCs w:val="32"/>
        </w:rPr>
      </w:pPr>
      <w:r w:rsidRPr="00C6418A">
        <w:rPr>
          <w:rFonts w:asciiTheme="minorHAnsi" w:hAnsiTheme="minorHAnsi" w:cstheme="minorHAnsi"/>
          <w:sz w:val="32"/>
          <w:szCs w:val="32"/>
        </w:rPr>
        <w:t xml:space="preserve">Vicar: </w:t>
      </w:r>
      <w:r w:rsidR="005069AD" w:rsidRPr="00C6418A">
        <w:rPr>
          <w:rFonts w:asciiTheme="minorHAnsi" w:hAnsiTheme="minorHAnsi" w:cstheme="minorHAnsi"/>
          <w:sz w:val="32"/>
          <w:szCs w:val="32"/>
        </w:rPr>
        <w:t xml:space="preserve"> </w:t>
      </w:r>
      <w:r w:rsidRPr="00C6418A">
        <w:rPr>
          <w:rFonts w:asciiTheme="minorHAnsi" w:hAnsiTheme="minorHAnsi" w:cstheme="minorHAnsi"/>
          <w:sz w:val="32"/>
          <w:szCs w:val="32"/>
        </w:rPr>
        <w:t xml:space="preserve">The Revd Canon Marion Russell </w:t>
      </w:r>
    </w:p>
    <w:p w14:paraId="193C7EE7" w14:textId="77777777" w:rsidR="009B1D7C" w:rsidRDefault="009B1D7C" w:rsidP="00EB0D3A">
      <w:pPr>
        <w:widowControl w:val="0"/>
        <w:spacing w:before="60"/>
        <w:jc w:val="both"/>
        <w:rPr>
          <w:rFonts w:ascii="Gill Sans MT" w:hAnsi="Gill Sans MT"/>
          <w:b/>
          <w:bCs/>
          <w:sz w:val="28"/>
          <w:szCs w:val="28"/>
        </w:rPr>
      </w:pPr>
    </w:p>
    <w:p w14:paraId="40DD1A3E" w14:textId="33B3E735" w:rsidR="009B1D7C" w:rsidRPr="00AB2106" w:rsidRDefault="0016253F" w:rsidP="00E90A90">
      <w:pPr>
        <w:widowControl w:val="0"/>
        <w:spacing w:before="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B2106">
        <w:rPr>
          <w:rFonts w:asciiTheme="minorHAnsi" w:hAnsiTheme="minorHAnsi" w:cstheme="minorHAnsi"/>
          <w:b/>
          <w:bCs/>
          <w:sz w:val="32"/>
          <w:szCs w:val="32"/>
        </w:rPr>
        <w:lastRenderedPageBreak/>
        <w:t>2026</w:t>
      </w:r>
    </w:p>
    <w:p w14:paraId="7D448A72" w14:textId="6E93E5C6" w:rsidR="00EB0D3A" w:rsidRPr="00AB2106" w:rsidRDefault="00EB0D3A" w:rsidP="00E90A90">
      <w:pPr>
        <w:widowControl w:val="0"/>
        <w:spacing w:before="60" w:after="120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AB2106">
        <w:rPr>
          <w:rFonts w:asciiTheme="minorHAnsi" w:hAnsiTheme="minorHAnsi" w:cstheme="minorHAnsi"/>
          <w:b/>
          <w:bCs/>
          <w:sz w:val="32"/>
          <w:szCs w:val="32"/>
        </w:rPr>
        <w:t xml:space="preserve">Standard costs for the church and clergy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1417"/>
      </w:tblGrid>
      <w:tr w:rsidR="0016253F" w:rsidRPr="00AB2106" w14:paraId="1C40E30D" w14:textId="77777777" w:rsidTr="005069AD">
        <w:tc>
          <w:tcPr>
            <w:tcW w:w="5495" w:type="dxa"/>
          </w:tcPr>
          <w:p w14:paraId="49803405" w14:textId="307BC504" w:rsidR="00EB0D3A" w:rsidRPr="00AB2106" w:rsidRDefault="00B63A33" w:rsidP="000A07E5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Funeral service in church with organist, verger and heating then committal at crematorium or burial in local cemetery*</w:t>
            </w:r>
          </w:p>
        </w:tc>
        <w:tc>
          <w:tcPr>
            <w:tcW w:w="1417" w:type="dxa"/>
          </w:tcPr>
          <w:p w14:paraId="5658805A" w14:textId="603DDDC8" w:rsidR="00EB0D3A" w:rsidRPr="00AB2106" w:rsidRDefault="00EB0D3A" w:rsidP="00E90A90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£</w:t>
            </w:r>
            <w:r w:rsidR="00F42D28"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4</w:t>
            </w:r>
            <w:r w:rsidR="007E6E75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40.40</w:t>
            </w:r>
          </w:p>
        </w:tc>
      </w:tr>
      <w:tr w:rsidR="000A07E5" w:rsidRPr="00AB2106" w14:paraId="70BFC623" w14:textId="77777777" w:rsidTr="005069AD">
        <w:tc>
          <w:tcPr>
            <w:tcW w:w="5495" w:type="dxa"/>
          </w:tcPr>
          <w:p w14:paraId="005321D9" w14:textId="51A2EE0D" w:rsidR="00EB0D3A" w:rsidRPr="00AB2106" w:rsidRDefault="00AD4745" w:rsidP="000A07E5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Funeral s</w:t>
            </w:r>
            <w:r w:rsidR="000A07E5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ervice in church</w:t>
            </w:r>
            <w:r w:rsidR="00B63A33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with organist, verger and heating,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with buria</w:t>
            </w:r>
            <w:r w:rsidR="009F727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l in churchyard on the same day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1046372F" w14:textId="701B0031" w:rsidR="00EB0D3A" w:rsidRPr="00AB2106" w:rsidRDefault="006A5659" w:rsidP="000A07E5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£</w:t>
            </w:r>
            <w:r w:rsidR="00F42D28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789</w:t>
            </w:r>
          </w:p>
        </w:tc>
      </w:tr>
      <w:tr w:rsidR="000A07E5" w:rsidRPr="00AB2106" w14:paraId="216F0DCB" w14:textId="77777777" w:rsidTr="005069AD">
        <w:tc>
          <w:tcPr>
            <w:tcW w:w="5495" w:type="dxa"/>
          </w:tcPr>
          <w:p w14:paraId="0821208A" w14:textId="40211D9A" w:rsidR="00EB0D3A" w:rsidRPr="00AB2106" w:rsidRDefault="00AD4745" w:rsidP="000A07E5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Funeral s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ervice in church,</w:t>
            </w:r>
            <w:r w:rsidR="00B63A33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with organist, verger and heating,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with burial of cremated remains </w:t>
            </w:r>
            <w:r w:rsidR="008319CE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in churchyard 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on the same day (where the body has previously been cremated) </w:t>
            </w:r>
          </w:p>
        </w:tc>
        <w:tc>
          <w:tcPr>
            <w:tcW w:w="1417" w:type="dxa"/>
          </w:tcPr>
          <w:p w14:paraId="79EA0281" w14:textId="10A11548" w:rsidR="00EB0D3A" w:rsidRPr="00AB2106" w:rsidRDefault="00EB0D3A" w:rsidP="00E90A90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£</w:t>
            </w:r>
            <w:r w:rsidR="00F42D28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573</w:t>
            </w:r>
          </w:p>
        </w:tc>
      </w:tr>
      <w:tr w:rsidR="000A07E5" w:rsidRPr="00AB2106" w14:paraId="1C9C4F45" w14:textId="77777777" w:rsidTr="005069AD">
        <w:tc>
          <w:tcPr>
            <w:tcW w:w="5495" w:type="dxa"/>
          </w:tcPr>
          <w:p w14:paraId="3C70F332" w14:textId="39F74CC3" w:rsidR="00EB0D3A" w:rsidRPr="00AB2106" w:rsidRDefault="009C4FD5" w:rsidP="00E90A90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Service 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at crematorium</w:t>
            </w:r>
            <w:r w:rsidR="00E03D50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*</w:t>
            </w:r>
            <w:r w:rsidR="00EB0D3A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 only </w:t>
            </w:r>
          </w:p>
        </w:tc>
        <w:tc>
          <w:tcPr>
            <w:tcW w:w="1417" w:type="dxa"/>
          </w:tcPr>
          <w:p w14:paraId="542EA5D2" w14:textId="1A3858D6" w:rsidR="00EB0D3A" w:rsidRPr="00AB2106" w:rsidRDefault="000A07E5" w:rsidP="00E90A90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£2</w:t>
            </w:r>
            <w:r w:rsidR="00F42D28"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4</w:t>
            </w:r>
            <w:r w:rsidR="007E6E75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8.40</w:t>
            </w:r>
          </w:p>
        </w:tc>
      </w:tr>
      <w:tr w:rsidR="000A07E5" w:rsidRPr="00AB2106" w14:paraId="702A1417" w14:textId="77777777" w:rsidTr="005069AD">
        <w:tc>
          <w:tcPr>
            <w:tcW w:w="5495" w:type="dxa"/>
          </w:tcPr>
          <w:p w14:paraId="3399C5B6" w14:textId="5813447C" w:rsidR="00EB0D3A" w:rsidRPr="00AB2106" w:rsidRDefault="00EB0D3A" w:rsidP="000A07E5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 xml:space="preserve">Burial of cremated remains in churchyard on a separate occasion </w:t>
            </w:r>
            <w:r w:rsidR="00B63A33"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(without organist)</w:t>
            </w:r>
          </w:p>
        </w:tc>
        <w:tc>
          <w:tcPr>
            <w:tcW w:w="1417" w:type="dxa"/>
          </w:tcPr>
          <w:p w14:paraId="2D42A113" w14:textId="6569F991" w:rsidR="00EB0D3A" w:rsidRPr="00AB2106" w:rsidRDefault="000A07E5" w:rsidP="00E90A90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£2</w:t>
            </w:r>
            <w:r w:rsidR="00F42D28"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06</w:t>
            </w:r>
          </w:p>
        </w:tc>
      </w:tr>
      <w:tr w:rsidR="000A07E5" w:rsidRPr="00AB2106" w14:paraId="7CE9DF5C" w14:textId="77777777" w:rsidTr="005069AD">
        <w:tc>
          <w:tcPr>
            <w:tcW w:w="5495" w:type="dxa"/>
          </w:tcPr>
          <w:p w14:paraId="1951AD6B" w14:textId="10A21C04" w:rsidR="00EB0D3A" w:rsidRPr="00AB2106" w:rsidRDefault="00F42D28" w:rsidP="00E90A90">
            <w:pPr>
              <w:widowControl w:val="0"/>
              <w:spacing w:before="120" w:after="120"/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000000" w:themeColor="text1"/>
                <w:sz w:val="32"/>
                <w:szCs w:val="32"/>
              </w:rPr>
              <w:t>Burial of body or cremated remains in local cemetery on another occasion*</w:t>
            </w:r>
          </w:p>
        </w:tc>
        <w:tc>
          <w:tcPr>
            <w:tcW w:w="1417" w:type="dxa"/>
          </w:tcPr>
          <w:p w14:paraId="6D76AD79" w14:textId="4C9665E3" w:rsidR="00EB0D3A" w:rsidRPr="00AB2106" w:rsidRDefault="006A5659" w:rsidP="00E90A90">
            <w:pPr>
              <w:widowControl w:val="0"/>
              <w:spacing w:before="12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£</w:t>
            </w:r>
            <w:r w:rsidR="00F42D28" w:rsidRPr="00AB2106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9</w:t>
            </w:r>
            <w:r w:rsidR="007E6E75"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  <w:t>4.40</w:t>
            </w:r>
          </w:p>
        </w:tc>
      </w:tr>
    </w:tbl>
    <w:p w14:paraId="14DE4FF1" w14:textId="77777777" w:rsidR="005A1FED" w:rsidRPr="00AB2106" w:rsidRDefault="005A1FED" w:rsidP="000A07E5">
      <w:pPr>
        <w:widowControl w:val="0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9240"/>
        <w:tblW w:w="0" w:type="auto"/>
        <w:tblLayout w:type="fixed"/>
        <w:tblLook w:val="04A0" w:firstRow="1" w:lastRow="0" w:firstColumn="1" w:lastColumn="0" w:noHBand="0" w:noVBand="1"/>
      </w:tblPr>
      <w:tblGrid>
        <w:gridCol w:w="5658"/>
        <w:gridCol w:w="1254"/>
      </w:tblGrid>
      <w:tr w:rsidR="00B63A33" w:rsidRPr="00AB2106" w14:paraId="02C82167" w14:textId="77777777" w:rsidTr="00B63A33">
        <w:tc>
          <w:tcPr>
            <w:tcW w:w="5658" w:type="dxa"/>
          </w:tcPr>
          <w:p w14:paraId="55D303EA" w14:textId="77777777" w:rsidR="00B63A33" w:rsidRPr="00AB2106" w:rsidRDefault="00B63A33" w:rsidP="00B63A33">
            <w:pPr>
              <w:widowControl w:val="0"/>
              <w:spacing w:before="60"/>
              <w:jc w:val="both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 xml:space="preserve">Bell-ringing minimum charge for 10 minutes plus £5 for every additional 5 minutes </w:t>
            </w:r>
          </w:p>
        </w:tc>
        <w:tc>
          <w:tcPr>
            <w:tcW w:w="1254" w:type="dxa"/>
          </w:tcPr>
          <w:p w14:paraId="1B4A0C57" w14:textId="77777777" w:rsidR="00B63A33" w:rsidRPr="00AB2106" w:rsidRDefault="00B63A33" w:rsidP="00B63A33">
            <w:pPr>
              <w:widowControl w:val="0"/>
              <w:spacing w:before="60"/>
              <w:jc w:val="both"/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</w:pPr>
            <w:r w:rsidRPr="00AB2106">
              <w:rPr>
                <w:rFonts w:asciiTheme="minorHAnsi" w:hAnsiTheme="minorHAnsi" w:cstheme="minorHAnsi"/>
                <w:bCs/>
                <w:color w:val="auto"/>
                <w:sz w:val="28"/>
                <w:szCs w:val="28"/>
              </w:rPr>
              <w:t>£10.00 min</w:t>
            </w:r>
          </w:p>
        </w:tc>
      </w:tr>
    </w:tbl>
    <w:p w14:paraId="0103277B" w14:textId="77777777" w:rsidR="000A07E5" w:rsidRPr="00AB2106" w:rsidRDefault="000A07E5" w:rsidP="000A07E5">
      <w:pPr>
        <w:widowControl w:val="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4B3780A3" w14:textId="77777777" w:rsidR="000A07E5" w:rsidRPr="00AB2106" w:rsidRDefault="000A07E5" w:rsidP="000A07E5">
      <w:pPr>
        <w:widowControl w:val="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2B4ED90A" w14:textId="77777777" w:rsidR="000A07E5" w:rsidRPr="00AB2106" w:rsidRDefault="000A07E5" w:rsidP="000A07E5">
      <w:pPr>
        <w:widowControl w:val="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0AE916B9" w14:textId="77777777" w:rsidR="000A07E5" w:rsidRPr="00AB2106" w:rsidRDefault="000A07E5" w:rsidP="000A07E5">
      <w:pPr>
        <w:widowControl w:val="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66FEAF52" w14:textId="7E696FA1" w:rsidR="00A46796" w:rsidRPr="00AB2106" w:rsidRDefault="005A1FED" w:rsidP="00C6418A">
      <w:pPr>
        <w:widowControl w:val="0"/>
        <w:spacing w:before="60" w:after="240" w:line="276" w:lineRule="auto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B2106">
        <w:rPr>
          <w:rFonts w:asciiTheme="minorHAnsi" w:hAnsiTheme="minorHAnsi" w:cstheme="minorHAnsi"/>
          <w:b/>
          <w:bCs/>
          <w:color w:val="auto"/>
          <w:sz w:val="28"/>
          <w:szCs w:val="28"/>
        </w:rPr>
        <w:t>Additional Facilities Offered at St Mary’s</w:t>
      </w:r>
    </w:p>
    <w:p w14:paraId="4327A0EF" w14:textId="6C084CFF" w:rsidR="005A1FED" w:rsidRPr="00AB2106" w:rsidRDefault="005A1FED" w:rsidP="00C6418A">
      <w:pPr>
        <w:widowControl w:val="0"/>
        <w:spacing w:before="60" w:after="24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The</w:t>
      </w:r>
      <w:r w:rsidR="00EB0D3A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F50BA3" w:rsidRPr="00AB2106">
        <w:rPr>
          <w:rFonts w:asciiTheme="minorHAnsi" w:hAnsiTheme="minorHAnsi" w:cstheme="minorHAnsi"/>
          <w:bCs/>
          <w:sz w:val="28"/>
          <w:szCs w:val="28"/>
        </w:rPr>
        <w:t>costs in</w:t>
      </w:r>
      <w:r w:rsidR="00EB0D3A" w:rsidRPr="00AB2106">
        <w:rPr>
          <w:rFonts w:asciiTheme="minorHAnsi" w:hAnsiTheme="minorHAnsi" w:cstheme="minorHAnsi"/>
          <w:bCs/>
          <w:sz w:val="28"/>
          <w:szCs w:val="28"/>
        </w:rPr>
        <w:t xml:space="preserve"> the table</w:t>
      </w:r>
      <w:r w:rsidRPr="00AB2106">
        <w:rPr>
          <w:rFonts w:asciiTheme="minorHAnsi" w:hAnsiTheme="minorHAnsi" w:cstheme="minorHAnsi"/>
          <w:bCs/>
          <w:sz w:val="28"/>
          <w:szCs w:val="28"/>
        </w:rPr>
        <w:t>s</w:t>
      </w:r>
      <w:r w:rsidR="00EB0D3A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1E1F94" w:rsidRPr="00AB2106">
        <w:rPr>
          <w:rFonts w:asciiTheme="minorHAnsi" w:hAnsiTheme="minorHAnsi" w:cstheme="minorHAnsi"/>
          <w:bCs/>
          <w:sz w:val="28"/>
          <w:szCs w:val="28"/>
        </w:rPr>
        <w:t xml:space="preserve">opposite </w:t>
      </w:r>
      <w:r w:rsidR="00A46796" w:rsidRPr="00AB2106">
        <w:rPr>
          <w:rFonts w:asciiTheme="minorHAnsi" w:hAnsiTheme="minorHAnsi" w:cstheme="minorHAnsi"/>
          <w:bCs/>
          <w:sz w:val="28"/>
          <w:szCs w:val="28"/>
        </w:rPr>
        <w:t xml:space="preserve">are </w:t>
      </w:r>
      <w:r w:rsidR="00B35B7D" w:rsidRPr="00AB2106">
        <w:rPr>
          <w:rFonts w:asciiTheme="minorHAnsi" w:hAnsiTheme="minorHAnsi" w:cstheme="minorHAnsi"/>
          <w:bCs/>
          <w:sz w:val="28"/>
          <w:szCs w:val="28"/>
        </w:rPr>
        <w:t xml:space="preserve">statutory fees </w:t>
      </w:r>
      <w:r w:rsidR="00877B17" w:rsidRPr="00AB2106">
        <w:rPr>
          <w:rFonts w:asciiTheme="minorHAnsi" w:hAnsiTheme="minorHAnsi" w:cstheme="minorHAnsi"/>
          <w:bCs/>
          <w:sz w:val="28"/>
          <w:szCs w:val="28"/>
        </w:rPr>
        <w:t>regulated nationally by the Church of England</w:t>
      </w:r>
      <w:r w:rsidR="00E24C0B" w:rsidRPr="00AB2106">
        <w:rPr>
          <w:rFonts w:asciiTheme="minorHAnsi" w:hAnsiTheme="minorHAnsi" w:cstheme="minorHAnsi"/>
          <w:bCs/>
          <w:sz w:val="28"/>
          <w:szCs w:val="28"/>
        </w:rPr>
        <w:t xml:space="preserve">, </w:t>
      </w:r>
      <w:r w:rsidR="00A46796" w:rsidRPr="00AB2106">
        <w:rPr>
          <w:rFonts w:asciiTheme="minorHAnsi" w:hAnsiTheme="minorHAnsi" w:cstheme="minorHAnsi"/>
          <w:bCs/>
          <w:sz w:val="28"/>
          <w:szCs w:val="28"/>
        </w:rPr>
        <w:t xml:space="preserve">along with local fees from St Mary’s where relevant.  These are the totals </w:t>
      </w:r>
      <w:r w:rsidR="00E24C0B" w:rsidRPr="00AB2106">
        <w:rPr>
          <w:rFonts w:asciiTheme="minorHAnsi" w:hAnsiTheme="minorHAnsi" w:cstheme="minorHAnsi"/>
          <w:bCs/>
          <w:sz w:val="28"/>
          <w:szCs w:val="28"/>
        </w:rPr>
        <w:t>that the Funeral Director will include in their invoice.</w:t>
      </w:r>
      <w:r w:rsidR="00877B17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C62EFE1" w14:textId="77777777" w:rsidR="009F3044" w:rsidRPr="00AB2106" w:rsidRDefault="00EB0D3A" w:rsidP="00C6418A">
      <w:pPr>
        <w:widowControl w:val="0"/>
        <w:spacing w:before="6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The</w:t>
      </w:r>
      <w:r w:rsidR="00E24C0B" w:rsidRPr="00AB2106">
        <w:rPr>
          <w:rFonts w:asciiTheme="minorHAnsi" w:hAnsiTheme="minorHAnsi" w:cstheme="minorHAnsi"/>
          <w:bCs/>
          <w:sz w:val="28"/>
          <w:szCs w:val="28"/>
        </w:rPr>
        <w:t>se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 are inclusive of </w:t>
      </w:r>
      <w:r w:rsidR="004A189C" w:rsidRPr="00AB2106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4A993D51" w14:textId="77777777" w:rsidR="009F3044" w:rsidRPr="00AB2106" w:rsidRDefault="00EB0D3A" w:rsidP="00C6418A">
      <w:pPr>
        <w:pStyle w:val="ListParagraph"/>
        <w:widowControl w:val="0"/>
        <w:numPr>
          <w:ilvl w:val="0"/>
          <w:numId w:val="1"/>
        </w:numPr>
        <w:spacing w:line="276" w:lineRule="auto"/>
        <w:ind w:left="714" w:hanging="357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>cl</w:t>
      </w:r>
      <w:r w:rsidR="009F3044" w:rsidRPr="00AB2106">
        <w:rPr>
          <w:rFonts w:asciiTheme="minorHAnsi" w:hAnsiTheme="minorHAnsi" w:cstheme="minorHAnsi"/>
          <w:bCs/>
          <w:sz w:val="28"/>
          <w:szCs w:val="28"/>
        </w:rPr>
        <w:t>ergy conducting the service</w:t>
      </w:r>
      <w:r w:rsidR="005069AD" w:rsidRPr="00AB2106">
        <w:rPr>
          <w:rFonts w:asciiTheme="minorHAnsi" w:hAnsiTheme="minorHAnsi" w:cstheme="minorHAnsi"/>
          <w:bCs/>
          <w:sz w:val="28"/>
          <w:szCs w:val="28"/>
        </w:rPr>
        <w:t xml:space="preserve"> and </w:t>
      </w:r>
      <w:r w:rsidR="00CC47ED" w:rsidRPr="00AB2106">
        <w:rPr>
          <w:rFonts w:asciiTheme="minorHAnsi" w:hAnsiTheme="minorHAnsi" w:cstheme="minorHAnsi"/>
          <w:bCs/>
          <w:sz w:val="28"/>
          <w:szCs w:val="28"/>
        </w:rPr>
        <w:t xml:space="preserve">all </w:t>
      </w:r>
      <w:r w:rsidR="005069AD" w:rsidRPr="00AB2106">
        <w:rPr>
          <w:rFonts w:asciiTheme="minorHAnsi" w:hAnsiTheme="minorHAnsi" w:cstheme="minorHAnsi"/>
          <w:bCs/>
          <w:sz w:val="28"/>
          <w:szCs w:val="28"/>
        </w:rPr>
        <w:t xml:space="preserve">preparation </w:t>
      </w:r>
      <w:r w:rsidR="00FA0EB1" w:rsidRPr="00AB2106">
        <w:rPr>
          <w:rFonts w:asciiTheme="minorHAnsi" w:hAnsiTheme="minorHAnsi" w:cstheme="minorHAnsi"/>
          <w:bCs/>
          <w:sz w:val="28"/>
          <w:szCs w:val="28"/>
        </w:rPr>
        <w:t>time with you</w:t>
      </w:r>
    </w:p>
    <w:p w14:paraId="73D21734" w14:textId="77777777" w:rsidR="009F3044" w:rsidRPr="00AB2106" w:rsidRDefault="009F3044" w:rsidP="00C6418A">
      <w:pPr>
        <w:pStyle w:val="ListParagraph"/>
        <w:widowControl w:val="0"/>
        <w:numPr>
          <w:ilvl w:val="0"/>
          <w:numId w:val="1"/>
        </w:numPr>
        <w:spacing w:before="60"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right of burial where applicable, </w:t>
      </w:r>
    </w:p>
    <w:p w14:paraId="5DD10A5E" w14:textId="0038B123" w:rsidR="002435F1" w:rsidRPr="00AB2106" w:rsidRDefault="009F3044" w:rsidP="00C6418A">
      <w:pPr>
        <w:pStyle w:val="ListParagraph"/>
        <w:widowControl w:val="0"/>
        <w:numPr>
          <w:ilvl w:val="0"/>
          <w:numId w:val="1"/>
        </w:numPr>
        <w:spacing w:before="60"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associated costs in the church, </w:t>
      </w:r>
      <w:r w:rsidR="000A07E5" w:rsidRPr="00AB2106">
        <w:rPr>
          <w:rFonts w:asciiTheme="minorHAnsi" w:hAnsiTheme="minorHAnsi" w:cstheme="minorHAnsi"/>
          <w:bCs/>
          <w:sz w:val="28"/>
          <w:szCs w:val="28"/>
        </w:rPr>
        <w:t>eg organist</w:t>
      </w:r>
      <w:r w:rsidR="00AB2106" w:rsidRPr="00AB2106">
        <w:rPr>
          <w:rFonts w:asciiTheme="minorHAnsi" w:hAnsiTheme="minorHAnsi" w:cstheme="minorHAnsi"/>
          <w:bCs/>
          <w:sz w:val="28"/>
          <w:szCs w:val="28"/>
        </w:rPr>
        <w:t>, heating</w:t>
      </w:r>
      <w:r w:rsidR="001E1F94" w:rsidRPr="00AB2106">
        <w:rPr>
          <w:rFonts w:asciiTheme="minorHAnsi" w:hAnsiTheme="minorHAnsi" w:cstheme="minorHAnsi"/>
          <w:bCs/>
          <w:sz w:val="28"/>
          <w:szCs w:val="28"/>
        </w:rPr>
        <w:t xml:space="preserve"> and verger; </w:t>
      </w:r>
      <w:r w:rsidR="00DC047C" w:rsidRPr="00AB2106">
        <w:rPr>
          <w:rFonts w:asciiTheme="minorHAnsi" w:hAnsiTheme="minorHAnsi" w:cstheme="minorHAnsi"/>
          <w:bCs/>
          <w:sz w:val="28"/>
          <w:szCs w:val="28"/>
        </w:rPr>
        <w:t>w</w:t>
      </w:r>
      <w:r w:rsidR="002435F1" w:rsidRPr="00AB2106">
        <w:rPr>
          <w:rFonts w:asciiTheme="minorHAnsi" w:hAnsiTheme="minorHAnsi" w:cstheme="minorHAnsi"/>
          <w:bCs/>
          <w:sz w:val="28"/>
          <w:szCs w:val="28"/>
        </w:rPr>
        <w:t xml:space="preserve">here no organist is required, the overall cost will be less. </w:t>
      </w:r>
    </w:p>
    <w:p w14:paraId="0E7CB310" w14:textId="5E8855D5" w:rsidR="005A1FED" w:rsidRPr="00AB2106" w:rsidRDefault="002435F1" w:rsidP="00C6418A">
      <w:pPr>
        <w:widowControl w:val="0"/>
        <w:spacing w:before="60" w:after="24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Please ask if you want a detailed costs breakdown. </w:t>
      </w:r>
    </w:p>
    <w:p w14:paraId="6255B9BA" w14:textId="30944362" w:rsidR="005A1FED" w:rsidRPr="00AB2106" w:rsidRDefault="009F3044" w:rsidP="00C6418A">
      <w:pPr>
        <w:widowControl w:val="0"/>
        <w:spacing w:before="60" w:after="24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The funeral director will also add the costs for the crematorium booking or for a sexton to prepare the ground for burial.  </w:t>
      </w:r>
      <w:r w:rsidR="00EB0D3A" w:rsidRPr="00AB2106">
        <w:rPr>
          <w:rFonts w:asciiTheme="minorHAnsi" w:hAnsiTheme="minorHAnsi" w:cstheme="minorHAnsi"/>
          <w:bCs/>
          <w:sz w:val="28"/>
          <w:szCs w:val="28"/>
        </w:rPr>
        <w:t xml:space="preserve">Under some circumstances the sexton may be arranged through St Mary’s. </w:t>
      </w:r>
    </w:p>
    <w:p w14:paraId="0DC30AA9" w14:textId="45704B55" w:rsidR="005A1FED" w:rsidRPr="00AB2106" w:rsidRDefault="008562BA" w:rsidP="00C6418A">
      <w:pPr>
        <w:widowControl w:val="0"/>
        <w:spacing w:before="60" w:after="240" w:line="276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AB2106">
        <w:rPr>
          <w:rFonts w:asciiTheme="minorHAnsi" w:hAnsiTheme="minorHAnsi" w:cstheme="minorHAnsi"/>
          <w:bCs/>
          <w:sz w:val="28"/>
          <w:szCs w:val="28"/>
        </w:rPr>
        <w:t xml:space="preserve">*burial or cremation at a cemetery outside Skipton or a service in a funeral parlour will add </w:t>
      </w:r>
      <w:r w:rsidR="00E03D50" w:rsidRPr="00AB2106">
        <w:rPr>
          <w:rFonts w:asciiTheme="minorHAnsi" w:hAnsiTheme="minorHAnsi" w:cstheme="minorHAnsi"/>
          <w:bCs/>
          <w:sz w:val="28"/>
          <w:szCs w:val="28"/>
        </w:rPr>
        <w:t xml:space="preserve">standard </w:t>
      </w:r>
      <w:r w:rsidRPr="00AB2106">
        <w:rPr>
          <w:rFonts w:asciiTheme="minorHAnsi" w:hAnsiTheme="minorHAnsi" w:cstheme="minorHAnsi"/>
          <w:bCs/>
          <w:sz w:val="28"/>
          <w:szCs w:val="28"/>
        </w:rPr>
        <w:t>mileage charges</w:t>
      </w:r>
      <w:r w:rsidR="00F50BA3" w:rsidRPr="00AB2106">
        <w:rPr>
          <w:rFonts w:asciiTheme="minorHAnsi" w:hAnsiTheme="minorHAnsi" w:cstheme="minorHAnsi"/>
          <w:bCs/>
          <w:sz w:val="28"/>
          <w:szCs w:val="28"/>
        </w:rPr>
        <w:t xml:space="preserve"> for the minister conducting the funeral</w:t>
      </w:r>
      <w:r w:rsidRPr="00AB2106">
        <w:rPr>
          <w:rFonts w:asciiTheme="minorHAnsi" w:hAnsiTheme="minorHAnsi" w:cstheme="minorHAnsi"/>
          <w:bCs/>
          <w:sz w:val="28"/>
          <w:szCs w:val="28"/>
        </w:rPr>
        <w:t xml:space="preserve">.  </w:t>
      </w:r>
    </w:p>
    <w:p w14:paraId="5A5BC25E" w14:textId="4643F911" w:rsidR="00587E11" w:rsidRPr="00AB2106" w:rsidRDefault="005A1FED" w:rsidP="00C6418A">
      <w:pPr>
        <w:widowControl w:val="0"/>
        <w:spacing w:before="6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B2106">
        <w:rPr>
          <w:rFonts w:asciiTheme="minorHAnsi" w:hAnsiTheme="minorHAnsi" w:cstheme="minorHAnsi"/>
          <w:b/>
          <w:bCs/>
          <w:sz w:val="28"/>
          <w:szCs w:val="28"/>
        </w:rPr>
        <w:t xml:space="preserve">Please note there is no charge for the funeral or burial of a still-born infant or of a person dying within 18 years of birth. </w:t>
      </w:r>
    </w:p>
    <w:sectPr w:rsidR="00587E11" w:rsidRPr="00AB2106" w:rsidSect="005A1FED">
      <w:pgSz w:w="16838" w:h="11906" w:orient="landscape"/>
      <w:pgMar w:top="568" w:right="851" w:bottom="426" w:left="851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Arial"/>
    <w:charset w:val="00"/>
    <w:family w:val="swiss"/>
    <w:pitch w:val="variable"/>
    <w:sig w:usb0="80000A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540B"/>
    <w:multiLevelType w:val="hybridMultilevel"/>
    <w:tmpl w:val="D5083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98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A1B"/>
    <w:rsid w:val="000A07E5"/>
    <w:rsid w:val="000A42A0"/>
    <w:rsid w:val="000D6A9D"/>
    <w:rsid w:val="0016253F"/>
    <w:rsid w:val="00166FBE"/>
    <w:rsid w:val="001E1F94"/>
    <w:rsid w:val="002124F2"/>
    <w:rsid w:val="002435F1"/>
    <w:rsid w:val="003609AF"/>
    <w:rsid w:val="00376854"/>
    <w:rsid w:val="0039178E"/>
    <w:rsid w:val="00395BA7"/>
    <w:rsid w:val="004A189C"/>
    <w:rsid w:val="004F6FED"/>
    <w:rsid w:val="005069AD"/>
    <w:rsid w:val="0052551E"/>
    <w:rsid w:val="0055517C"/>
    <w:rsid w:val="00584620"/>
    <w:rsid w:val="00587E11"/>
    <w:rsid w:val="005A1FED"/>
    <w:rsid w:val="005E177C"/>
    <w:rsid w:val="00634BB2"/>
    <w:rsid w:val="006658AF"/>
    <w:rsid w:val="006A5659"/>
    <w:rsid w:val="006A6420"/>
    <w:rsid w:val="007D2AF8"/>
    <w:rsid w:val="007E6E75"/>
    <w:rsid w:val="008319CE"/>
    <w:rsid w:val="008562BA"/>
    <w:rsid w:val="0085771A"/>
    <w:rsid w:val="00877B17"/>
    <w:rsid w:val="0090713F"/>
    <w:rsid w:val="009523C6"/>
    <w:rsid w:val="009574FB"/>
    <w:rsid w:val="009B1D7C"/>
    <w:rsid w:val="009C4FD5"/>
    <w:rsid w:val="009F3044"/>
    <w:rsid w:val="009F727A"/>
    <w:rsid w:val="00A46796"/>
    <w:rsid w:val="00A73183"/>
    <w:rsid w:val="00A858DA"/>
    <w:rsid w:val="00A93C98"/>
    <w:rsid w:val="00A9515D"/>
    <w:rsid w:val="00AA2091"/>
    <w:rsid w:val="00AB2106"/>
    <w:rsid w:val="00AC5A87"/>
    <w:rsid w:val="00AD4745"/>
    <w:rsid w:val="00B35B7D"/>
    <w:rsid w:val="00B51858"/>
    <w:rsid w:val="00B63A33"/>
    <w:rsid w:val="00B95F5B"/>
    <w:rsid w:val="00C273DE"/>
    <w:rsid w:val="00C6418A"/>
    <w:rsid w:val="00C94716"/>
    <w:rsid w:val="00CC47ED"/>
    <w:rsid w:val="00D06AD9"/>
    <w:rsid w:val="00DA2BBA"/>
    <w:rsid w:val="00DC047C"/>
    <w:rsid w:val="00DE4ABF"/>
    <w:rsid w:val="00E03D50"/>
    <w:rsid w:val="00E24C0B"/>
    <w:rsid w:val="00E528A9"/>
    <w:rsid w:val="00E64CA1"/>
    <w:rsid w:val="00E90A90"/>
    <w:rsid w:val="00EB0A1B"/>
    <w:rsid w:val="00EB0D3A"/>
    <w:rsid w:val="00ED4D03"/>
    <w:rsid w:val="00EF680D"/>
    <w:rsid w:val="00F27D3F"/>
    <w:rsid w:val="00F42D28"/>
    <w:rsid w:val="00F50BA3"/>
    <w:rsid w:val="00F570F1"/>
    <w:rsid w:val="00FA0EB1"/>
    <w:rsid w:val="00F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52B730"/>
  <w15:docId w15:val="{87E6AEB1-208D-AE49-80BB-F91B5DEF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A1B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A1B"/>
    <w:rPr>
      <w:color w:val="0066FF"/>
      <w:u w:val="single"/>
    </w:rPr>
  </w:style>
  <w:style w:type="paragraph" w:styleId="BodyText">
    <w:name w:val="Body Text"/>
    <w:link w:val="BodyTextChar"/>
    <w:uiPriority w:val="99"/>
    <w:semiHidden/>
    <w:unhideWhenUsed/>
    <w:rsid w:val="00EB0A1B"/>
    <w:pPr>
      <w:spacing w:after="120"/>
      <w:jc w:val="center"/>
    </w:pPr>
    <w:rPr>
      <w:rFonts w:ascii="Arial" w:eastAsia="Times New Roman" w:hAnsi="Arial" w:cs="Arial"/>
      <w:color w:val="000000"/>
      <w:kern w:val="28"/>
      <w:sz w:val="60"/>
      <w:szCs w:val="6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0A1B"/>
    <w:rPr>
      <w:rFonts w:ascii="Arial" w:eastAsia="Times New Roman" w:hAnsi="Arial" w:cs="Arial"/>
      <w:color w:val="000000"/>
      <w:kern w:val="28"/>
      <w:sz w:val="60"/>
      <w:szCs w:val="6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7C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3917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F3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on.russell@leeds.anglican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4C29-CF83-494E-BF89-5B448046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Sarah Steeples</cp:lastModifiedBy>
  <cp:revision>8</cp:revision>
  <cp:lastPrinted>2021-12-29T13:06:00Z</cp:lastPrinted>
  <dcterms:created xsi:type="dcterms:W3CDTF">2026-05-12T10:37:00Z</dcterms:created>
  <dcterms:modified xsi:type="dcterms:W3CDTF">2026-07-02T13:09:00Z</dcterms:modified>
</cp:coreProperties>
</file>